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31" w:rsidRPr="00375FD1" w:rsidRDefault="00060331" w:rsidP="00060331">
      <w:pPr>
        <w:jc w:val="center"/>
        <w:rPr>
          <w:b/>
          <w:i/>
          <w:sz w:val="44"/>
          <w:szCs w:val="44"/>
          <w:u w:val="single"/>
          <w:lang w:val="es-ES"/>
        </w:rPr>
      </w:pPr>
      <w:bookmarkStart w:id="0" w:name="_TOC_250035"/>
      <w:r w:rsidRPr="00375FD1">
        <w:rPr>
          <w:b/>
          <w:i/>
          <w:sz w:val="44"/>
          <w:szCs w:val="44"/>
          <w:u w:val="single"/>
          <w:lang w:val="es-ES"/>
        </w:rPr>
        <w:t>OFERTA EDUCATIVA en el IES LOS OLIVOS</w:t>
      </w:r>
    </w:p>
    <w:p w:rsidR="00060331" w:rsidRPr="00375FD1" w:rsidRDefault="00060331" w:rsidP="00060331">
      <w:pPr>
        <w:jc w:val="center"/>
        <w:rPr>
          <w:b/>
          <w:i/>
          <w:sz w:val="44"/>
          <w:szCs w:val="44"/>
          <w:u w:val="single"/>
          <w:lang w:val="es-ES"/>
        </w:rPr>
      </w:pPr>
      <w:proofErr w:type="gramStart"/>
      <w:r w:rsidRPr="00375FD1">
        <w:rPr>
          <w:b/>
          <w:i/>
          <w:sz w:val="44"/>
          <w:szCs w:val="44"/>
          <w:u w:val="single"/>
          <w:lang w:val="es-ES"/>
        </w:rPr>
        <w:t>para</w:t>
      </w:r>
      <w:proofErr w:type="gramEnd"/>
      <w:r w:rsidRPr="00375FD1">
        <w:rPr>
          <w:b/>
          <w:i/>
          <w:sz w:val="44"/>
          <w:szCs w:val="44"/>
          <w:u w:val="single"/>
          <w:lang w:val="es-ES"/>
        </w:rPr>
        <w:t xml:space="preserve"> el CURSO 2019/2020.</w:t>
      </w:r>
    </w:p>
    <w:p w:rsidR="00060331" w:rsidRPr="00060331" w:rsidRDefault="00060331" w:rsidP="00060331">
      <w:pPr>
        <w:jc w:val="center"/>
        <w:rPr>
          <w:sz w:val="40"/>
          <w:szCs w:val="40"/>
          <w:lang w:val="es-ES"/>
        </w:rPr>
      </w:pPr>
    </w:p>
    <w:p w:rsidR="00060331" w:rsidRDefault="00060331" w:rsidP="00060331">
      <w:pPr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Para </w:t>
      </w:r>
      <w:r>
        <w:rPr>
          <w:sz w:val="36"/>
          <w:szCs w:val="36"/>
          <w:lang w:val="es-ES"/>
        </w:rPr>
        <w:t xml:space="preserve">el </w:t>
      </w:r>
      <w:r w:rsidRPr="00060331">
        <w:rPr>
          <w:sz w:val="36"/>
          <w:szCs w:val="36"/>
          <w:lang w:val="es-ES"/>
        </w:rPr>
        <w:t xml:space="preserve">curso </w:t>
      </w:r>
      <w:r>
        <w:rPr>
          <w:sz w:val="36"/>
          <w:szCs w:val="36"/>
          <w:lang w:val="es-ES"/>
        </w:rPr>
        <w:t xml:space="preserve">que viene </w:t>
      </w:r>
      <w:r w:rsidRPr="00060331">
        <w:rPr>
          <w:sz w:val="36"/>
          <w:szCs w:val="36"/>
          <w:lang w:val="es-ES"/>
        </w:rPr>
        <w:t xml:space="preserve">el </w:t>
      </w:r>
      <w:r w:rsidRPr="00060331">
        <w:rPr>
          <w:b/>
          <w:i/>
          <w:sz w:val="36"/>
          <w:szCs w:val="36"/>
          <w:u w:val="single"/>
          <w:lang w:val="es-ES"/>
        </w:rPr>
        <w:t>IES Los Olivos</w:t>
      </w:r>
      <w:r w:rsidRPr="00060331">
        <w:rPr>
          <w:sz w:val="36"/>
          <w:szCs w:val="36"/>
          <w:lang w:val="es-ES"/>
        </w:rPr>
        <w:t xml:space="preserve"> presenta la siguiente oferta educativa adaptada a la Ley </w:t>
      </w:r>
      <w:hyperlink r:id="rId7" w:tgtFrame="_blank" w:history="1">
        <w:r w:rsidRPr="00060331">
          <w:rPr>
            <w:sz w:val="36"/>
            <w:szCs w:val="36"/>
            <w:lang w:val="es-ES"/>
          </w:rPr>
          <w:t xml:space="preserve"> 8/2013, de 9 de diciembre, para la mejora de la calidad educativa, (LOMCE)</w:t>
        </w:r>
      </w:hyperlink>
      <w:r w:rsidRPr="00060331">
        <w:rPr>
          <w:sz w:val="36"/>
          <w:szCs w:val="36"/>
          <w:lang w:val="es-ES"/>
        </w:rPr>
        <w:t>:</w:t>
      </w:r>
    </w:p>
    <w:p w:rsidR="00060331" w:rsidRPr="00060331" w:rsidRDefault="00060331" w:rsidP="00060331">
      <w:pPr>
        <w:jc w:val="both"/>
        <w:rPr>
          <w:sz w:val="36"/>
          <w:szCs w:val="36"/>
          <w:lang w:val="es-ES"/>
        </w:rPr>
      </w:pPr>
    </w:p>
    <w:p w:rsidR="00060331" w:rsidRDefault="00060331" w:rsidP="00060331">
      <w:pPr>
        <w:jc w:val="both"/>
        <w:rPr>
          <w:b/>
          <w:i/>
          <w:sz w:val="36"/>
          <w:szCs w:val="36"/>
          <w:u w:val="single"/>
          <w:lang w:val="es-ES"/>
        </w:rPr>
      </w:pPr>
      <w:r w:rsidRPr="00060331">
        <w:rPr>
          <w:b/>
          <w:i/>
          <w:sz w:val="36"/>
          <w:szCs w:val="36"/>
          <w:u w:val="single"/>
          <w:lang w:val="es-ES"/>
        </w:rPr>
        <w:t>1.- Educación Secundaria Obligatoria (ESO).</w:t>
      </w:r>
    </w:p>
    <w:p w:rsidR="00060331" w:rsidRDefault="00060331" w:rsidP="00060331">
      <w:pPr>
        <w:spacing w:before="240"/>
        <w:ind w:left="142" w:firstLine="425"/>
        <w:jc w:val="both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Toda la Educación Secundaria reglada con elección de itinerario de enseñanzas Académicas o Aplicadas desde 3º.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En 4º ESO, itinerarios de Ciencias, Letras y Técnico.</w:t>
      </w:r>
    </w:p>
    <w:p w:rsidR="00060331" w:rsidRPr="00060331" w:rsidRDefault="00060331" w:rsidP="00060331">
      <w:pPr>
        <w:spacing w:before="240"/>
        <w:ind w:left="142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Numerosas materias optativas adaptadas a los distintos intereses, como:</w:t>
      </w:r>
    </w:p>
    <w:p w:rsidR="00060331" w:rsidRP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Comunicación Audiovisual, Imagen y Expresión.</w:t>
      </w:r>
    </w:p>
    <w:p w:rsidR="00060331" w:rsidRPr="00060331" w:rsidRDefault="00060331" w:rsidP="00060331">
      <w:pPr>
        <w:widowControl/>
        <w:numPr>
          <w:ilvl w:val="0"/>
          <w:numId w:val="18"/>
        </w:numPr>
        <w:spacing w:after="200"/>
        <w:ind w:left="709" w:hanging="20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Tecnología Programación y Robótica: Proyectos Tecnológicos.</w:t>
      </w:r>
    </w:p>
    <w:p w:rsidR="00060331" w:rsidRP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Iniciación a la Actividad Económico y Empresarial.</w:t>
      </w:r>
    </w:p>
    <w:p w:rsidR="00060331" w:rsidRP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Ciencias Aplicadas a la Actividad Profesional.</w:t>
      </w:r>
    </w:p>
    <w:p w:rsid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</w:rPr>
      </w:pPr>
      <w:r>
        <w:rPr>
          <w:sz w:val="36"/>
          <w:szCs w:val="36"/>
        </w:rPr>
        <w:t>Cultura Clásica.</w:t>
      </w:r>
    </w:p>
    <w:p w:rsid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</w:rPr>
      </w:pPr>
      <w:r>
        <w:rPr>
          <w:sz w:val="36"/>
          <w:szCs w:val="36"/>
        </w:rPr>
        <w:t>Economía.</w:t>
      </w:r>
    </w:p>
    <w:p w:rsidR="00060331" w:rsidRP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Educación Plástica, Visual y Audiovisual.</w:t>
      </w:r>
    </w:p>
    <w:p w:rsidR="00060331" w:rsidRDefault="00060331" w:rsidP="00060331">
      <w:pPr>
        <w:widowControl/>
        <w:numPr>
          <w:ilvl w:val="0"/>
          <w:numId w:val="18"/>
        </w:numPr>
        <w:spacing w:after="200"/>
        <w:jc w:val="both"/>
        <w:rPr>
          <w:sz w:val="36"/>
          <w:szCs w:val="36"/>
        </w:rPr>
      </w:pPr>
      <w:r>
        <w:rPr>
          <w:sz w:val="36"/>
          <w:szCs w:val="36"/>
        </w:rPr>
        <w:t>Música, etc.</w:t>
      </w:r>
    </w:p>
    <w:p w:rsidR="00060331" w:rsidRPr="00060331" w:rsidRDefault="00060331" w:rsidP="00060331">
      <w:pPr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Con segunda lengua extranjera: </w:t>
      </w:r>
      <w:r w:rsidRPr="00060331">
        <w:rPr>
          <w:i/>
          <w:sz w:val="36"/>
          <w:szCs w:val="36"/>
          <w:lang w:val="es-ES"/>
        </w:rPr>
        <w:t>FRANCÉS</w:t>
      </w:r>
      <w:r w:rsidRPr="00060331">
        <w:rPr>
          <w:sz w:val="36"/>
          <w:szCs w:val="36"/>
          <w:lang w:val="es-ES"/>
        </w:rPr>
        <w:t xml:space="preserve"> en todos los niveles así como Ampliación de Matemáticas, Matemáticas Académicas y Matemáticas Aplicadas, en tercero y cuarto.</w:t>
      </w:r>
    </w:p>
    <w:p w:rsidR="00060331" w:rsidRPr="00060331" w:rsidRDefault="00060331" w:rsidP="00060331">
      <w:pPr>
        <w:jc w:val="both"/>
        <w:rPr>
          <w:b/>
          <w:i/>
          <w:sz w:val="36"/>
          <w:szCs w:val="36"/>
          <w:u w:val="single"/>
          <w:lang w:val="es-ES"/>
        </w:rPr>
      </w:pPr>
      <w:r w:rsidRPr="00060331">
        <w:rPr>
          <w:sz w:val="36"/>
          <w:szCs w:val="36"/>
          <w:lang w:val="es-ES"/>
        </w:rPr>
        <w:br w:type="page"/>
      </w:r>
      <w:r w:rsidRPr="00060331">
        <w:rPr>
          <w:b/>
          <w:i/>
          <w:sz w:val="36"/>
          <w:szCs w:val="36"/>
          <w:u w:val="single"/>
          <w:lang w:val="es-ES"/>
        </w:rPr>
        <w:lastRenderedPageBreak/>
        <w:t xml:space="preserve">2.- Bachillerato. </w:t>
      </w:r>
    </w:p>
    <w:p w:rsidR="00060331" w:rsidRPr="00060331" w:rsidRDefault="00060331" w:rsidP="00060331">
      <w:pPr>
        <w:jc w:val="both"/>
        <w:rPr>
          <w:sz w:val="36"/>
          <w:szCs w:val="36"/>
          <w:lang w:val="es-ES"/>
        </w:rPr>
      </w:pPr>
    </w:p>
    <w:p w:rsidR="00060331" w:rsidRPr="00060331" w:rsidRDefault="00060331" w:rsidP="00060331">
      <w:pPr>
        <w:ind w:left="2835" w:hanging="2268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Con los 3 Tipos de itinerarios:</w:t>
      </w:r>
    </w:p>
    <w:p w:rsidR="00060331" w:rsidRPr="005D698B" w:rsidRDefault="00060331" w:rsidP="00060331">
      <w:pPr>
        <w:widowControl/>
        <w:numPr>
          <w:ilvl w:val="0"/>
          <w:numId w:val="17"/>
        </w:numPr>
        <w:spacing w:after="200" w:line="276" w:lineRule="auto"/>
        <w:ind w:left="1560" w:hanging="426"/>
        <w:jc w:val="both"/>
        <w:rPr>
          <w:sz w:val="36"/>
          <w:szCs w:val="36"/>
        </w:rPr>
      </w:pPr>
      <w:r w:rsidRPr="005D698B">
        <w:rPr>
          <w:sz w:val="36"/>
          <w:szCs w:val="36"/>
        </w:rPr>
        <w:t>Ciencias.</w:t>
      </w:r>
    </w:p>
    <w:p w:rsidR="00060331" w:rsidRPr="005D698B" w:rsidRDefault="00060331" w:rsidP="00060331">
      <w:pPr>
        <w:widowControl/>
        <w:numPr>
          <w:ilvl w:val="0"/>
          <w:numId w:val="17"/>
        </w:numPr>
        <w:spacing w:after="200" w:line="276" w:lineRule="auto"/>
        <w:ind w:left="1560" w:hanging="426"/>
        <w:jc w:val="both"/>
        <w:rPr>
          <w:sz w:val="36"/>
          <w:szCs w:val="36"/>
        </w:rPr>
      </w:pPr>
      <w:r w:rsidRPr="005D698B">
        <w:rPr>
          <w:sz w:val="36"/>
          <w:szCs w:val="36"/>
        </w:rPr>
        <w:t xml:space="preserve">Humanidades </w:t>
      </w:r>
    </w:p>
    <w:p w:rsidR="00060331" w:rsidRPr="005D698B" w:rsidRDefault="00060331" w:rsidP="00060331">
      <w:pPr>
        <w:widowControl/>
        <w:numPr>
          <w:ilvl w:val="0"/>
          <w:numId w:val="17"/>
        </w:numPr>
        <w:spacing w:after="200" w:line="276" w:lineRule="auto"/>
        <w:ind w:left="1560" w:hanging="426"/>
        <w:jc w:val="both"/>
        <w:rPr>
          <w:sz w:val="36"/>
          <w:szCs w:val="36"/>
        </w:rPr>
      </w:pPr>
      <w:r w:rsidRPr="005D698B">
        <w:rPr>
          <w:sz w:val="36"/>
          <w:szCs w:val="36"/>
        </w:rPr>
        <w:t>Ciencias Sociales.</w:t>
      </w:r>
    </w:p>
    <w:p w:rsidR="00060331" w:rsidRPr="00060331" w:rsidRDefault="00060331" w:rsidP="00060331">
      <w:pPr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Se imparten </w:t>
      </w:r>
      <w:r w:rsidRPr="00060331">
        <w:rPr>
          <w:b/>
          <w:i/>
          <w:sz w:val="36"/>
          <w:szCs w:val="36"/>
          <w:u w:val="single"/>
          <w:lang w:val="es-ES"/>
        </w:rPr>
        <w:t>todas las modalidades</w:t>
      </w:r>
      <w:r w:rsidRPr="00060331">
        <w:rPr>
          <w:sz w:val="36"/>
          <w:szCs w:val="36"/>
          <w:lang w:val="es-ES"/>
        </w:rPr>
        <w:t>: (menos Arte).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En </w:t>
      </w:r>
      <w:r w:rsidRPr="00060331">
        <w:rPr>
          <w:b/>
          <w:i/>
          <w:sz w:val="36"/>
          <w:szCs w:val="36"/>
          <w:u w:val="single"/>
          <w:lang w:val="es-ES"/>
        </w:rPr>
        <w:t>Ciencias</w:t>
      </w:r>
      <w:r w:rsidRPr="00060331">
        <w:rPr>
          <w:sz w:val="36"/>
          <w:szCs w:val="36"/>
          <w:lang w:val="es-ES"/>
        </w:rPr>
        <w:t xml:space="preserve">, orientado a las </w:t>
      </w:r>
      <w:r w:rsidRPr="00060331">
        <w:rPr>
          <w:i/>
          <w:sz w:val="36"/>
          <w:szCs w:val="36"/>
          <w:lang w:val="es-ES"/>
        </w:rPr>
        <w:t>Ingenierías,</w:t>
      </w:r>
      <w:r w:rsidRPr="00060331">
        <w:rPr>
          <w:sz w:val="36"/>
          <w:szCs w:val="36"/>
          <w:lang w:val="es-ES"/>
        </w:rPr>
        <w:t xml:space="preserve"> con Dibujo Técnico, así como el orientado a las modalidades </w:t>
      </w:r>
      <w:r w:rsidRPr="00060331">
        <w:rPr>
          <w:i/>
          <w:sz w:val="36"/>
          <w:szCs w:val="36"/>
          <w:lang w:val="es-ES"/>
        </w:rPr>
        <w:t>Biosanitarias</w:t>
      </w:r>
      <w:r w:rsidRPr="00060331">
        <w:rPr>
          <w:sz w:val="36"/>
          <w:szCs w:val="36"/>
          <w:lang w:val="es-ES"/>
        </w:rPr>
        <w:t xml:space="preserve"> con Biología, así como el resto de materias de esta opción.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En </w:t>
      </w:r>
      <w:r w:rsidRPr="00060331">
        <w:rPr>
          <w:b/>
          <w:i/>
          <w:sz w:val="36"/>
          <w:szCs w:val="36"/>
          <w:u w:val="single"/>
          <w:lang w:val="es-ES"/>
        </w:rPr>
        <w:t>Humanidades</w:t>
      </w:r>
      <w:r w:rsidRPr="00060331">
        <w:rPr>
          <w:sz w:val="36"/>
          <w:szCs w:val="36"/>
          <w:lang w:val="es-ES"/>
        </w:rPr>
        <w:t xml:space="preserve"> se pueden cursar latín, griego, Literatura Universal, Historia del Arte y el resto de materias de esta opción.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En </w:t>
      </w:r>
      <w:r w:rsidRPr="00060331">
        <w:rPr>
          <w:b/>
          <w:i/>
          <w:sz w:val="36"/>
          <w:szCs w:val="36"/>
          <w:u w:val="single"/>
          <w:lang w:val="es-ES"/>
        </w:rPr>
        <w:t>Ciencias Sociales</w:t>
      </w:r>
      <w:r w:rsidRPr="00060331">
        <w:rPr>
          <w:sz w:val="36"/>
          <w:szCs w:val="36"/>
          <w:lang w:val="es-ES"/>
        </w:rPr>
        <w:t xml:space="preserve"> se pueden cursar Geografía, Economía, Historia del Arte y el resto de materias opcionales de esta opción.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Como </w:t>
      </w:r>
      <w:r w:rsidRPr="00060331">
        <w:rPr>
          <w:b/>
          <w:i/>
          <w:sz w:val="36"/>
          <w:szCs w:val="36"/>
          <w:u w:val="single"/>
          <w:lang w:val="es-ES"/>
        </w:rPr>
        <w:t>optativas para todos los bachilleratos</w:t>
      </w:r>
      <w:r w:rsidRPr="00060331">
        <w:rPr>
          <w:sz w:val="36"/>
          <w:szCs w:val="36"/>
          <w:lang w:val="es-ES"/>
        </w:rPr>
        <w:t xml:space="preserve"> destacamos: francés, Psicología, Cultura Científica, Tecnología de la Información</w:t>
      </w:r>
      <w:r>
        <w:rPr>
          <w:sz w:val="36"/>
          <w:szCs w:val="36"/>
          <w:lang w:val="es-ES"/>
        </w:rPr>
        <w:t xml:space="preserve"> y Comunicaciones</w:t>
      </w:r>
      <w:r w:rsidRPr="00060331">
        <w:rPr>
          <w:sz w:val="36"/>
          <w:szCs w:val="36"/>
          <w:lang w:val="es-ES"/>
        </w:rPr>
        <w:t>, Tecnología Industrial, Ciencias de la Tierra y del Medio Ambiente, Anatomía Aplicada, Ampliación de Inglés, Dibujo Artístico y Análisis Musical, entre otras.</w:t>
      </w:r>
    </w:p>
    <w:p w:rsidR="00060331" w:rsidRPr="00375FD1" w:rsidRDefault="00060331" w:rsidP="00060331">
      <w:pPr>
        <w:jc w:val="both"/>
        <w:rPr>
          <w:b/>
          <w:i/>
          <w:sz w:val="36"/>
          <w:szCs w:val="36"/>
          <w:u w:val="single"/>
          <w:lang w:val="es-ES"/>
        </w:rPr>
      </w:pPr>
      <w:r w:rsidRPr="00060331">
        <w:rPr>
          <w:sz w:val="36"/>
          <w:szCs w:val="36"/>
          <w:lang w:val="es-ES"/>
        </w:rPr>
        <w:br w:type="page"/>
      </w:r>
      <w:r w:rsidRPr="00375FD1">
        <w:rPr>
          <w:b/>
          <w:i/>
          <w:sz w:val="36"/>
          <w:szCs w:val="36"/>
          <w:u w:val="single"/>
          <w:lang w:val="es-ES"/>
        </w:rPr>
        <w:lastRenderedPageBreak/>
        <w:t>3.- Ciclos Formativos de Grado Medio:</w:t>
      </w:r>
    </w:p>
    <w:p w:rsidR="00060331" w:rsidRP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Familia de </w:t>
      </w:r>
      <w:r w:rsidRPr="00060331">
        <w:rPr>
          <w:i/>
          <w:sz w:val="36"/>
          <w:szCs w:val="36"/>
          <w:lang w:val="es-ES"/>
        </w:rPr>
        <w:t>Administración</w:t>
      </w:r>
      <w:r w:rsidRPr="00060331">
        <w:rPr>
          <w:sz w:val="36"/>
          <w:szCs w:val="36"/>
          <w:lang w:val="es-ES"/>
        </w:rPr>
        <w:t>: Gestión Administrativa</w:t>
      </w:r>
    </w:p>
    <w:p w:rsidR="00060331" w:rsidRDefault="00060331" w:rsidP="0006033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Familia de </w:t>
      </w:r>
      <w:r w:rsidRPr="00060331">
        <w:rPr>
          <w:i/>
          <w:sz w:val="36"/>
          <w:szCs w:val="36"/>
          <w:lang w:val="es-ES"/>
        </w:rPr>
        <w:t>Informática y Comunicaciones</w:t>
      </w:r>
      <w:r w:rsidRPr="00060331">
        <w:rPr>
          <w:sz w:val="36"/>
          <w:szCs w:val="36"/>
          <w:lang w:val="es-ES"/>
        </w:rPr>
        <w:t>:</w:t>
      </w:r>
    </w:p>
    <w:p w:rsidR="00060331" w:rsidRPr="00060331" w:rsidRDefault="00060331" w:rsidP="00060331">
      <w:pPr>
        <w:ind w:left="993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>Sistemas Microinformáticos y Redes (</w:t>
      </w:r>
      <w:r w:rsidRPr="00060331">
        <w:rPr>
          <w:i/>
          <w:sz w:val="36"/>
          <w:szCs w:val="36"/>
          <w:lang w:val="es-ES"/>
        </w:rPr>
        <w:t>pendiente de aprobación</w:t>
      </w:r>
      <w:r w:rsidRPr="00060331">
        <w:rPr>
          <w:sz w:val="36"/>
          <w:szCs w:val="36"/>
          <w:lang w:val="es-ES"/>
        </w:rPr>
        <w:t>)</w:t>
      </w:r>
    </w:p>
    <w:p w:rsidR="00060331" w:rsidRPr="00375FD1" w:rsidRDefault="00060331" w:rsidP="00375FD1">
      <w:pPr>
        <w:spacing w:before="240"/>
        <w:jc w:val="both"/>
        <w:rPr>
          <w:b/>
          <w:i/>
          <w:sz w:val="36"/>
          <w:szCs w:val="36"/>
          <w:u w:val="single"/>
          <w:lang w:val="es-ES"/>
        </w:rPr>
      </w:pPr>
      <w:r w:rsidRPr="00375FD1">
        <w:rPr>
          <w:b/>
          <w:i/>
          <w:sz w:val="36"/>
          <w:szCs w:val="36"/>
          <w:u w:val="single"/>
          <w:lang w:val="es-ES"/>
        </w:rPr>
        <w:t>4.- Ciclo Formativo de Grado Superior:</w:t>
      </w:r>
    </w:p>
    <w:p w:rsidR="00060331" w:rsidRPr="00060331" w:rsidRDefault="00060331" w:rsidP="00375FD1">
      <w:pPr>
        <w:spacing w:before="240"/>
        <w:ind w:left="567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Familia de </w:t>
      </w:r>
      <w:r w:rsidRPr="00060331">
        <w:rPr>
          <w:i/>
          <w:sz w:val="36"/>
          <w:szCs w:val="36"/>
          <w:lang w:val="es-ES"/>
        </w:rPr>
        <w:t>Administración</w:t>
      </w:r>
      <w:r w:rsidRPr="00060331">
        <w:rPr>
          <w:sz w:val="36"/>
          <w:szCs w:val="36"/>
          <w:lang w:val="es-ES"/>
        </w:rPr>
        <w:t>: Administración y Finanzas.</w:t>
      </w:r>
    </w:p>
    <w:p w:rsidR="00060331" w:rsidRPr="00060331" w:rsidRDefault="00060331" w:rsidP="00375FD1">
      <w:pPr>
        <w:spacing w:before="240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En todos ellos se conceden </w:t>
      </w:r>
      <w:r w:rsidRPr="00060331">
        <w:rPr>
          <w:i/>
          <w:sz w:val="36"/>
          <w:szCs w:val="36"/>
          <w:lang w:val="es-ES"/>
        </w:rPr>
        <w:t>Becas ERASMUS+</w:t>
      </w:r>
      <w:r w:rsidRPr="00060331">
        <w:rPr>
          <w:sz w:val="36"/>
          <w:szCs w:val="36"/>
          <w:lang w:val="es-ES"/>
        </w:rPr>
        <w:t xml:space="preserve"> para hacer las prácticas de final de ciclo en el extranjero.</w:t>
      </w:r>
    </w:p>
    <w:p w:rsidR="00060331" w:rsidRPr="00060331" w:rsidRDefault="00060331" w:rsidP="00375FD1">
      <w:pPr>
        <w:spacing w:before="240"/>
        <w:jc w:val="both"/>
        <w:rPr>
          <w:sz w:val="36"/>
          <w:szCs w:val="36"/>
          <w:lang w:val="es-ES"/>
        </w:rPr>
      </w:pPr>
      <w:r w:rsidRPr="00375FD1">
        <w:rPr>
          <w:b/>
          <w:i/>
          <w:sz w:val="36"/>
          <w:szCs w:val="36"/>
          <w:u w:val="single"/>
          <w:lang w:val="es-ES"/>
        </w:rPr>
        <w:t>5.- Formación Profesional Básica (FPB</w:t>
      </w:r>
      <w:r w:rsidRPr="00375FD1">
        <w:rPr>
          <w:b/>
          <w:i/>
          <w:sz w:val="36"/>
          <w:szCs w:val="36"/>
          <w:lang w:val="es-ES"/>
        </w:rPr>
        <w:t>):</w:t>
      </w:r>
      <w:r w:rsidR="00375FD1" w:rsidRPr="00375FD1">
        <w:rPr>
          <w:sz w:val="36"/>
          <w:szCs w:val="36"/>
          <w:lang w:val="es-ES"/>
        </w:rPr>
        <w:t xml:space="preserve"> </w:t>
      </w:r>
      <w:r w:rsidRPr="00375FD1">
        <w:rPr>
          <w:sz w:val="36"/>
          <w:szCs w:val="36"/>
          <w:lang w:val="es-ES"/>
        </w:rPr>
        <w:t>(</w:t>
      </w:r>
      <w:r w:rsidRPr="00060331">
        <w:rPr>
          <w:sz w:val="36"/>
          <w:szCs w:val="36"/>
          <w:lang w:val="es-ES"/>
        </w:rPr>
        <w:t>1er y 2º curso de ambos)</w:t>
      </w:r>
    </w:p>
    <w:p w:rsidR="00060331" w:rsidRPr="00060331" w:rsidRDefault="00060331" w:rsidP="00375FD1">
      <w:pPr>
        <w:widowControl/>
        <w:numPr>
          <w:ilvl w:val="0"/>
          <w:numId w:val="16"/>
        </w:numPr>
        <w:spacing w:before="240" w:after="200" w:line="276" w:lineRule="auto"/>
        <w:ind w:left="993" w:hanging="426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Familia de </w:t>
      </w:r>
      <w:r w:rsidRPr="00060331">
        <w:rPr>
          <w:i/>
          <w:sz w:val="36"/>
          <w:szCs w:val="36"/>
          <w:lang w:val="es-ES"/>
        </w:rPr>
        <w:t>Administración</w:t>
      </w:r>
      <w:r w:rsidRPr="00060331">
        <w:rPr>
          <w:sz w:val="36"/>
          <w:szCs w:val="36"/>
          <w:lang w:val="es-ES"/>
        </w:rPr>
        <w:t>: FPB Administración.</w:t>
      </w:r>
    </w:p>
    <w:p w:rsidR="00060331" w:rsidRPr="00060331" w:rsidRDefault="00060331" w:rsidP="00060331">
      <w:pPr>
        <w:widowControl/>
        <w:numPr>
          <w:ilvl w:val="0"/>
          <w:numId w:val="16"/>
        </w:numPr>
        <w:spacing w:after="200" w:line="276" w:lineRule="auto"/>
        <w:ind w:left="993" w:hanging="426"/>
        <w:jc w:val="both"/>
        <w:rPr>
          <w:sz w:val="36"/>
          <w:szCs w:val="36"/>
          <w:lang w:val="es-ES"/>
        </w:rPr>
      </w:pPr>
      <w:r w:rsidRPr="00060331">
        <w:rPr>
          <w:sz w:val="36"/>
          <w:szCs w:val="36"/>
          <w:lang w:val="es-ES"/>
        </w:rPr>
        <w:t xml:space="preserve">Familia de </w:t>
      </w:r>
      <w:r w:rsidRPr="00060331">
        <w:rPr>
          <w:i/>
          <w:sz w:val="36"/>
          <w:szCs w:val="36"/>
          <w:lang w:val="es-ES"/>
        </w:rPr>
        <w:t>Electricidad</w:t>
      </w:r>
      <w:r w:rsidRPr="00060331">
        <w:rPr>
          <w:sz w:val="36"/>
          <w:szCs w:val="36"/>
          <w:lang w:val="es-ES"/>
        </w:rPr>
        <w:t>: FPB Electricidad.</w:t>
      </w:r>
    </w:p>
    <w:p w:rsidR="0088741C" w:rsidRPr="007F1D4C" w:rsidRDefault="0088741C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spacing w:val="-1"/>
          <w:sz w:val="32"/>
          <w:szCs w:val="32"/>
          <w:u w:val="single"/>
          <w:lang w:val="es-ES"/>
        </w:rPr>
      </w:pPr>
      <w:bookmarkStart w:id="1" w:name="_TOC_250029"/>
      <w:bookmarkEnd w:id="0"/>
    </w:p>
    <w:sectPr w:rsidR="0088741C" w:rsidRPr="007F1D4C" w:rsidSect="004B2F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2E" w:rsidRDefault="00EF7A2E" w:rsidP="002849E2">
      <w:r>
        <w:separator/>
      </w:r>
    </w:p>
  </w:endnote>
  <w:endnote w:type="continuationSeparator" w:id="0">
    <w:p w:rsidR="00EF7A2E" w:rsidRDefault="00EF7A2E" w:rsidP="0028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2118"/>
      <w:docPartObj>
        <w:docPartGallery w:val="Page Numbers (Bottom of Page)"/>
        <w:docPartUnique/>
      </w:docPartObj>
    </w:sdtPr>
    <w:sdtContent>
      <w:p w:rsidR="00EF7A2E" w:rsidRDefault="00514978">
        <w:pPr>
          <w:pStyle w:val="Piedepgina"/>
          <w:jc w:val="right"/>
        </w:pPr>
        <w:fldSimple w:instr=" PAGE   \* MERGEFORMAT ">
          <w:r w:rsidR="00375FD1">
            <w:rPr>
              <w:noProof/>
            </w:rPr>
            <w:t>1</w:t>
          </w:r>
        </w:fldSimple>
      </w:p>
    </w:sdtContent>
  </w:sdt>
  <w:p w:rsidR="00EF7A2E" w:rsidRPr="002849E2" w:rsidRDefault="00375FD1">
    <w:pPr>
      <w:pStyle w:val="Piedepgina"/>
      <w:rPr>
        <w:rFonts w:ascii="Times New Roman" w:hAnsi="Times New Roman" w:cs="Times New Roman"/>
        <w:i/>
        <w:sz w:val="24"/>
        <w:szCs w:val="24"/>
        <w:lang w:val="es-ES"/>
      </w:rPr>
    </w:pPr>
    <w:r>
      <w:rPr>
        <w:rFonts w:ascii="Times New Roman" w:hAnsi="Times New Roman" w:cs="Times New Roman"/>
        <w:i/>
        <w:sz w:val="24"/>
        <w:szCs w:val="24"/>
        <w:lang w:val="es-ES"/>
      </w:rPr>
      <w:t>Oferta educativa del</w:t>
    </w:r>
    <w:r w:rsidR="00EF7A2E" w:rsidRPr="002849E2">
      <w:rPr>
        <w:rFonts w:ascii="Times New Roman" w:hAnsi="Times New Roman" w:cs="Times New Roman"/>
        <w:i/>
        <w:sz w:val="24"/>
        <w:szCs w:val="24"/>
        <w:lang w:val="es-ES"/>
      </w:rPr>
      <w:t xml:space="preserve"> </w:t>
    </w:r>
    <w:r w:rsidR="00EF7A2E" w:rsidRPr="00375FD1">
      <w:rPr>
        <w:rFonts w:ascii="Times New Roman" w:hAnsi="Times New Roman" w:cs="Times New Roman"/>
        <w:b/>
        <w:i/>
        <w:sz w:val="24"/>
        <w:szCs w:val="24"/>
        <w:lang w:val="es-ES"/>
      </w:rPr>
      <w:t>IES Los Olivos</w:t>
    </w:r>
    <w:r>
      <w:rPr>
        <w:rFonts w:ascii="Times New Roman" w:hAnsi="Times New Roman" w:cs="Times New Roman"/>
        <w:i/>
        <w:sz w:val="24"/>
        <w:szCs w:val="24"/>
        <w:lang w:val="es-ES"/>
      </w:rPr>
      <w:t>, de Mejorada del Campo</w:t>
    </w:r>
    <w:r w:rsidR="00EF7A2E" w:rsidRPr="002849E2">
      <w:rPr>
        <w:rFonts w:ascii="Times New Roman" w:hAnsi="Times New Roman" w:cs="Times New Roman"/>
        <w:i/>
        <w:sz w:val="24"/>
        <w:szCs w:val="24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2E" w:rsidRDefault="00EF7A2E" w:rsidP="002849E2">
      <w:r>
        <w:separator/>
      </w:r>
    </w:p>
  </w:footnote>
  <w:footnote w:type="continuationSeparator" w:id="0">
    <w:p w:rsidR="00EF7A2E" w:rsidRDefault="00EF7A2E" w:rsidP="00284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2E" w:rsidRDefault="00514978">
    <w:pPr>
      <w:pStyle w:val="Encabezado"/>
    </w:pPr>
    <w:r w:rsidRPr="005149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68515" o:spid="_x0000_s2050" type="#_x0000_t136" style="position:absolute;margin-left:0;margin-top:0;width:568.3pt;height:131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.E.S. Los Olivo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2E" w:rsidRDefault="00EF7A2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2023110</wp:posOffset>
          </wp:positionH>
          <wp:positionV relativeFrom="paragraph">
            <wp:posOffset>160020</wp:posOffset>
          </wp:positionV>
          <wp:extent cx="1790700" cy="381000"/>
          <wp:effectExtent l="1905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5869" t="4681" r="5586" b="91298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3" behindDoc="0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-468630</wp:posOffset>
          </wp:positionV>
          <wp:extent cx="6858000" cy="1238250"/>
          <wp:effectExtent l="1905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978" w:rsidRPr="005149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68516" o:spid="_x0000_s2051" type="#_x0000_t136" style="position:absolute;margin-left:0;margin-top:0;width:568.3pt;height:131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.E.S. Los Olivo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2E" w:rsidRDefault="00514978">
    <w:pPr>
      <w:pStyle w:val="Encabezado"/>
    </w:pPr>
    <w:r w:rsidRPr="0051497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68514" o:spid="_x0000_s2049" type="#_x0000_t136" style="position:absolute;margin-left:0;margin-top:0;width:568.3pt;height:131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.E.S. Los Olivo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627"/>
    <w:multiLevelType w:val="hybridMultilevel"/>
    <w:tmpl w:val="1A685488"/>
    <w:lvl w:ilvl="0" w:tplc="0C0A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09BF24AA"/>
    <w:multiLevelType w:val="hybridMultilevel"/>
    <w:tmpl w:val="A4A4AB24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812AC5"/>
    <w:multiLevelType w:val="hybridMultilevel"/>
    <w:tmpl w:val="2048F14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B033377"/>
    <w:multiLevelType w:val="hybridMultilevel"/>
    <w:tmpl w:val="2F3452D4"/>
    <w:lvl w:ilvl="0" w:tplc="AC76A9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986591"/>
    <w:multiLevelType w:val="hybridMultilevel"/>
    <w:tmpl w:val="7390CF02"/>
    <w:lvl w:ilvl="0" w:tplc="09B6F91E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ADD69F78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2BDAA20C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3" w:tplc="2578C2F8">
      <w:start w:val="1"/>
      <w:numFmt w:val="bullet"/>
      <w:lvlText w:val="•"/>
      <w:lvlJc w:val="left"/>
      <w:pPr>
        <w:ind w:left="3719" w:hanging="360"/>
      </w:pPr>
      <w:rPr>
        <w:rFonts w:hint="default"/>
      </w:rPr>
    </w:lvl>
    <w:lvl w:ilvl="4" w:tplc="1A4C3886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EAC0458E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DBDAF21C">
      <w:start w:val="1"/>
      <w:numFmt w:val="bullet"/>
      <w:lvlText w:val="•"/>
      <w:lvlJc w:val="left"/>
      <w:pPr>
        <w:ind w:left="6609" w:hanging="360"/>
      </w:pPr>
      <w:rPr>
        <w:rFonts w:hint="default"/>
      </w:rPr>
    </w:lvl>
    <w:lvl w:ilvl="7" w:tplc="C82CBED0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2FAAD78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abstractNum w:abstractNumId="5">
    <w:nsid w:val="11C27747"/>
    <w:multiLevelType w:val="multilevel"/>
    <w:tmpl w:val="51CA3B86"/>
    <w:lvl w:ilvl="0">
      <w:start w:val="1"/>
      <w:numFmt w:val="decimal"/>
      <w:lvlText w:val="%1"/>
      <w:lvlJc w:val="left"/>
      <w:pPr>
        <w:ind w:left="499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52"/>
        <w:jc w:val="left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7" w:hanging="3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107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6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6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5" w:hanging="320"/>
      </w:pPr>
      <w:rPr>
        <w:rFonts w:hint="default"/>
      </w:rPr>
    </w:lvl>
  </w:abstractNum>
  <w:abstractNum w:abstractNumId="6">
    <w:nsid w:val="17647ECF"/>
    <w:multiLevelType w:val="hybridMultilevel"/>
    <w:tmpl w:val="FACABB16"/>
    <w:lvl w:ilvl="0" w:tplc="0BFAC188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3395BA8"/>
    <w:multiLevelType w:val="hybridMultilevel"/>
    <w:tmpl w:val="110AE98A"/>
    <w:lvl w:ilvl="0" w:tplc="1A129526">
      <w:start w:val="1"/>
      <w:numFmt w:val="bullet"/>
      <w:lvlText w:val=""/>
      <w:lvlJc w:val="left"/>
      <w:pPr>
        <w:ind w:left="162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7B83520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982E902E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3" w:tplc="C49C0FCA">
      <w:start w:val="1"/>
      <w:numFmt w:val="bullet"/>
      <w:lvlText w:val="•"/>
      <w:lvlJc w:val="left"/>
      <w:pPr>
        <w:ind w:left="4303" w:hanging="360"/>
      </w:pPr>
      <w:rPr>
        <w:rFonts w:hint="default"/>
      </w:rPr>
    </w:lvl>
    <w:lvl w:ilvl="4" w:tplc="F5C669C2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5" w:tplc="9BDE2C2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6" w:tplc="DA78D9C2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7" w:tplc="A0B48CA0">
      <w:start w:val="1"/>
      <w:numFmt w:val="bullet"/>
      <w:lvlText w:val="•"/>
      <w:lvlJc w:val="left"/>
      <w:pPr>
        <w:ind w:left="7869" w:hanging="360"/>
      </w:pPr>
      <w:rPr>
        <w:rFonts w:hint="default"/>
      </w:rPr>
    </w:lvl>
    <w:lvl w:ilvl="8" w:tplc="3CC0F67C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8">
    <w:nsid w:val="37087703"/>
    <w:multiLevelType w:val="hybridMultilevel"/>
    <w:tmpl w:val="1D6E879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C276A07"/>
    <w:multiLevelType w:val="hybridMultilevel"/>
    <w:tmpl w:val="B52CC6C6"/>
    <w:lvl w:ilvl="0" w:tplc="20BAC166">
      <w:start w:val="1"/>
      <w:numFmt w:val="bullet"/>
      <w:lvlText w:val="-"/>
      <w:lvlJc w:val="left"/>
      <w:pPr>
        <w:ind w:left="827" w:hanging="3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8F86A6A">
      <w:start w:val="1"/>
      <w:numFmt w:val="bullet"/>
      <w:lvlText w:val="•"/>
      <w:lvlJc w:val="left"/>
      <w:pPr>
        <w:ind w:left="1803" w:hanging="320"/>
      </w:pPr>
      <w:rPr>
        <w:rFonts w:hint="default"/>
      </w:rPr>
    </w:lvl>
    <w:lvl w:ilvl="2" w:tplc="D862B322">
      <w:start w:val="1"/>
      <w:numFmt w:val="bullet"/>
      <w:lvlText w:val="•"/>
      <w:lvlJc w:val="left"/>
      <w:pPr>
        <w:ind w:left="2778" w:hanging="320"/>
      </w:pPr>
      <w:rPr>
        <w:rFonts w:hint="default"/>
      </w:rPr>
    </w:lvl>
    <w:lvl w:ilvl="3" w:tplc="D1CE7960">
      <w:start w:val="1"/>
      <w:numFmt w:val="bullet"/>
      <w:lvlText w:val="•"/>
      <w:lvlJc w:val="left"/>
      <w:pPr>
        <w:ind w:left="3754" w:hanging="320"/>
      </w:pPr>
      <w:rPr>
        <w:rFonts w:hint="default"/>
      </w:rPr>
    </w:lvl>
    <w:lvl w:ilvl="4" w:tplc="EE86114C">
      <w:start w:val="1"/>
      <w:numFmt w:val="bullet"/>
      <w:lvlText w:val="•"/>
      <w:lvlJc w:val="left"/>
      <w:pPr>
        <w:ind w:left="4730" w:hanging="320"/>
      </w:pPr>
      <w:rPr>
        <w:rFonts w:hint="default"/>
      </w:rPr>
    </w:lvl>
    <w:lvl w:ilvl="5" w:tplc="FC840A26">
      <w:start w:val="1"/>
      <w:numFmt w:val="bullet"/>
      <w:lvlText w:val="•"/>
      <w:lvlJc w:val="left"/>
      <w:pPr>
        <w:ind w:left="5705" w:hanging="320"/>
      </w:pPr>
      <w:rPr>
        <w:rFonts w:hint="default"/>
      </w:rPr>
    </w:lvl>
    <w:lvl w:ilvl="6" w:tplc="A10A7004">
      <w:start w:val="1"/>
      <w:numFmt w:val="bullet"/>
      <w:lvlText w:val="•"/>
      <w:lvlJc w:val="left"/>
      <w:pPr>
        <w:ind w:left="6681" w:hanging="320"/>
      </w:pPr>
      <w:rPr>
        <w:rFonts w:hint="default"/>
      </w:rPr>
    </w:lvl>
    <w:lvl w:ilvl="7" w:tplc="AAAC364E">
      <w:start w:val="1"/>
      <w:numFmt w:val="bullet"/>
      <w:lvlText w:val="•"/>
      <w:lvlJc w:val="left"/>
      <w:pPr>
        <w:ind w:left="7657" w:hanging="320"/>
      </w:pPr>
      <w:rPr>
        <w:rFonts w:hint="default"/>
      </w:rPr>
    </w:lvl>
    <w:lvl w:ilvl="8" w:tplc="C9986482">
      <w:start w:val="1"/>
      <w:numFmt w:val="bullet"/>
      <w:lvlText w:val="•"/>
      <w:lvlJc w:val="left"/>
      <w:pPr>
        <w:ind w:left="8632" w:hanging="320"/>
      </w:pPr>
      <w:rPr>
        <w:rFonts w:hint="default"/>
      </w:rPr>
    </w:lvl>
  </w:abstractNum>
  <w:abstractNum w:abstractNumId="10">
    <w:nsid w:val="3FC7049F"/>
    <w:multiLevelType w:val="hybridMultilevel"/>
    <w:tmpl w:val="BC1898FA"/>
    <w:lvl w:ilvl="0" w:tplc="0C0A0005">
      <w:start w:val="1"/>
      <w:numFmt w:val="bullet"/>
      <w:lvlText w:val=""/>
      <w:lvlJc w:val="left"/>
      <w:pPr>
        <w:ind w:left="816" w:hanging="296"/>
      </w:pPr>
      <w:rPr>
        <w:rFonts w:ascii="Wingdings" w:hAnsi="Wingdings" w:hint="default"/>
        <w:w w:val="99"/>
        <w:sz w:val="22"/>
        <w:szCs w:val="22"/>
      </w:rPr>
    </w:lvl>
    <w:lvl w:ilvl="1" w:tplc="D2D6F3A6">
      <w:start w:val="1"/>
      <w:numFmt w:val="bullet"/>
      <w:lvlText w:val="-"/>
      <w:lvlJc w:val="left"/>
      <w:pPr>
        <w:ind w:left="1188" w:hanging="360"/>
      </w:pPr>
      <w:rPr>
        <w:rFonts w:ascii="Calibri" w:eastAsia="Calibri" w:hAnsi="Calibri" w:hint="default"/>
        <w:b/>
        <w:bCs/>
        <w:i/>
        <w:w w:val="121"/>
        <w:sz w:val="21"/>
        <w:szCs w:val="21"/>
      </w:rPr>
    </w:lvl>
    <w:lvl w:ilvl="2" w:tplc="EC60D46A">
      <w:start w:val="1"/>
      <w:numFmt w:val="bullet"/>
      <w:lvlText w:val="•"/>
      <w:lvlJc w:val="left"/>
      <w:pPr>
        <w:ind w:left="1548" w:hanging="360"/>
      </w:pPr>
      <w:rPr>
        <w:rFonts w:hint="default"/>
      </w:rPr>
    </w:lvl>
    <w:lvl w:ilvl="3" w:tplc="9BC0898E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AA9810CA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5" w:tplc="884663BC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8136864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B84CEC36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52D65D84">
      <w:start w:val="1"/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1">
    <w:nsid w:val="4B4613CB"/>
    <w:multiLevelType w:val="hybridMultilevel"/>
    <w:tmpl w:val="2200AFA6"/>
    <w:lvl w:ilvl="0" w:tplc="EF76074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33C5C35"/>
    <w:multiLevelType w:val="hybridMultilevel"/>
    <w:tmpl w:val="6600A5B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F95753"/>
    <w:multiLevelType w:val="hybridMultilevel"/>
    <w:tmpl w:val="C136D91A"/>
    <w:lvl w:ilvl="0" w:tplc="09B6F91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26A4A73"/>
    <w:multiLevelType w:val="hybridMultilevel"/>
    <w:tmpl w:val="E0C68C88"/>
    <w:lvl w:ilvl="0" w:tplc="11C27E6E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08614B"/>
    <w:multiLevelType w:val="hybridMultilevel"/>
    <w:tmpl w:val="6652DAB4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27D06A2"/>
    <w:multiLevelType w:val="hybridMultilevel"/>
    <w:tmpl w:val="249CBC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C92313C"/>
    <w:multiLevelType w:val="hybridMultilevel"/>
    <w:tmpl w:val="33D4B10E"/>
    <w:lvl w:ilvl="0" w:tplc="09B6F91E">
      <w:start w:val="1"/>
      <w:numFmt w:val="lowerLetter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ADD69F78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2BDAA20C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3" w:tplc="2578C2F8">
      <w:start w:val="1"/>
      <w:numFmt w:val="bullet"/>
      <w:lvlText w:val="•"/>
      <w:lvlJc w:val="left"/>
      <w:pPr>
        <w:ind w:left="3719" w:hanging="360"/>
      </w:pPr>
      <w:rPr>
        <w:rFonts w:hint="default"/>
      </w:rPr>
    </w:lvl>
    <w:lvl w:ilvl="4" w:tplc="1A4C3886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EAC0458E">
      <w:start w:val="1"/>
      <w:numFmt w:val="bullet"/>
      <w:lvlText w:val="•"/>
      <w:lvlJc w:val="left"/>
      <w:pPr>
        <w:ind w:left="5646" w:hanging="360"/>
      </w:pPr>
      <w:rPr>
        <w:rFonts w:hint="default"/>
      </w:rPr>
    </w:lvl>
    <w:lvl w:ilvl="6" w:tplc="DBDAF21C">
      <w:start w:val="1"/>
      <w:numFmt w:val="bullet"/>
      <w:lvlText w:val="•"/>
      <w:lvlJc w:val="left"/>
      <w:pPr>
        <w:ind w:left="6609" w:hanging="360"/>
      </w:pPr>
      <w:rPr>
        <w:rFonts w:hint="default"/>
      </w:rPr>
    </w:lvl>
    <w:lvl w:ilvl="7" w:tplc="C82CBED0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2FAAD78">
      <w:start w:val="1"/>
      <w:numFmt w:val="bullet"/>
      <w:lvlText w:val="•"/>
      <w:lvlJc w:val="left"/>
      <w:pPr>
        <w:ind w:left="8536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2"/>
  </w:num>
  <w:num w:numId="8">
    <w:abstractNumId w:val="12"/>
  </w:num>
  <w:num w:numId="9">
    <w:abstractNumId w:val="16"/>
  </w:num>
  <w:num w:numId="10">
    <w:abstractNumId w:val="11"/>
  </w:num>
  <w:num w:numId="11">
    <w:abstractNumId w:val="13"/>
  </w:num>
  <w:num w:numId="12">
    <w:abstractNumId w:val="1"/>
  </w:num>
  <w:num w:numId="13">
    <w:abstractNumId w:val="17"/>
  </w:num>
  <w:num w:numId="14">
    <w:abstractNumId w:val="6"/>
  </w:num>
  <w:num w:numId="15">
    <w:abstractNumId w:val="3"/>
  </w:num>
  <w:num w:numId="16">
    <w:abstractNumId w:val="14"/>
  </w:num>
  <w:num w:numId="17">
    <w:abstractNumId w:val="0"/>
  </w:num>
  <w:num w:numId="18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2D0B"/>
    <w:rsid w:val="00040036"/>
    <w:rsid w:val="00060331"/>
    <w:rsid w:val="00087251"/>
    <w:rsid w:val="000E6450"/>
    <w:rsid w:val="001277D2"/>
    <w:rsid w:val="002227F5"/>
    <w:rsid w:val="002849E2"/>
    <w:rsid w:val="002D6C78"/>
    <w:rsid w:val="003050CE"/>
    <w:rsid w:val="00312F3D"/>
    <w:rsid w:val="00324E15"/>
    <w:rsid w:val="0037143D"/>
    <w:rsid w:val="00375FD1"/>
    <w:rsid w:val="004749F7"/>
    <w:rsid w:val="004B2FD9"/>
    <w:rsid w:val="00505572"/>
    <w:rsid w:val="00514978"/>
    <w:rsid w:val="0056024D"/>
    <w:rsid w:val="006C3343"/>
    <w:rsid w:val="006D21F4"/>
    <w:rsid w:val="00714900"/>
    <w:rsid w:val="007342D6"/>
    <w:rsid w:val="007B5F55"/>
    <w:rsid w:val="007C7D22"/>
    <w:rsid w:val="007F1D4C"/>
    <w:rsid w:val="00803103"/>
    <w:rsid w:val="00847445"/>
    <w:rsid w:val="0088741C"/>
    <w:rsid w:val="0095270D"/>
    <w:rsid w:val="00AC0F17"/>
    <w:rsid w:val="00B23E1A"/>
    <w:rsid w:val="00C71C04"/>
    <w:rsid w:val="00D74CC3"/>
    <w:rsid w:val="00D815F1"/>
    <w:rsid w:val="00DD31C8"/>
    <w:rsid w:val="00EF7A2E"/>
    <w:rsid w:val="00F3535B"/>
    <w:rsid w:val="00F83316"/>
    <w:rsid w:val="00F87052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2D0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D0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FF2D0B"/>
    <w:pPr>
      <w:spacing w:before="125"/>
      <w:ind w:left="621" w:hanging="20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DC21">
    <w:name w:val="TDC 21"/>
    <w:basedOn w:val="Normal"/>
    <w:uiPriority w:val="1"/>
    <w:qFormat/>
    <w:rsid w:val="00FF2D0B"/>
    <w:pPr>
      <w:spacing w:before="612"/>
      <w:ind w:left="420"/>
    </w:pPr>
    <w:rPr>
      <w:rFonts w:ascii="Times New Roman" w:eastAsia="Times New Roman" w:hAnsi="Times New Roman"/>
      <w:sz w:val="20"/>
      <w:szCs w:val="20"/>
    </w:rPr>
  </w:style>
  <w:style w:type="paragraph" w:customStyle="1" w:styleId="TDC31">
    <w:name w:val="TDC 31"/>
    <w:basedOn w:val="Normal"/>
    <w:uiPriority w:val="1"/>
    <w:qFormat/>
    <w:rsid w:val="00FF2D0B"/>
    <w:pPr>
      <w:ind w:left="912" w:hanging="293"/>
    </w:pPr>
    <w:rPr>
      <w:rFonts w:ascii="Times New Roman" w:eastAsia="Times New Roman" w:hAnsi="Times New Roman"/>
      <w:sz w:val="16"/>
      <w:szCs w:val="16"/>
    </w:rPr>
  </w:style>
  <w:style w:type="paragraph" w:customStyle="1" w:styleId="TDC41">
    <w:name w:val="TDC 41"/>
    <w:basedOn w:val="Normal"/>
    <w:uiPriority w:val="1"/>
    <w:qFormat/>
    <w:rsid w:val="00FF2D0B"/>
    <w:pPr>
      <w:ind w:left="619" w:hanging="343"/>
    </w:pPr>
    <w:rPr>
      <w:rFonts w:ascii="Times New Roman" w:eastAsia="Times New Roman" w:hAnsi="Times New Roman"/>
      <w:b/>
      <w:bCs/>
      <w:i/>
    </w:rPr>
  </w:style>
  <w:style w:type="paragraph" w:customStyle="1" w:styleId="TDC51">
    <w:name w:val="TDC 51"/>
    <w:basedOn w:val="Normal"/>
    <w:uiPriority w:val="1"/>
    <w:qFormat/>
    <w:rsid w:val="00FF2D0B"/>
    <w:pPr>
      <w:ind w:left="1271" w:hanging="452"/>
    </w:pPr>
    <w:rPr>
      <w:rFonts w:ascii="Times New Roman" w:eastAsia="Times New Roman" w:hAnsi="Times New Roman"/>
      <w:i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4749F7"/>
    <w:pPr>
      <w:ind w:left="284" w:right="102"/>
      <w:jc w:val="both"/>
    </w:pPr>
    <w:rPr>
      <w:rFonts w:ascii="Times New Roman" w:eastAsia="Times New Roman" w:hAnsi="Times New Roman" w:cs="Times New Roman"/>
      <w:spacing w:val="44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49F7"/>
    <w:rPr>
      <w:rFonts w:ascii="Times New Roman" w:eastAsia="Times New Roman" w:hAnsi="Times New Roman" w:cs="Times New Roman"/>
      <w:spacing w:val="44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2D0B"/>
    <w:pPr>
      <w:ind w:left="113"/>
      <w:outlineLvl w:val="1"/>
    </w:pPr>
    <w:rPr>
      <w:rFonts w:ascii="Times New Roman" w:eastAsia="Times New Roman" w:hAnsi="Times New Roman"/>
      <w:b/>
      <w:bCs/>
    </w:rPr>
  </w:style>
  <w:style w:type="paragraph" w:customStyle="1" w:styleId="Ttulo21">
    <w:name w:val="Título 21"/>
    <w:basedOn w:val="Normal"/>
    <w:uiPriority w:val="1"/>
    <w:qFormat/>
    <w:rsid w:val="00FF2D0B"/>
    <w:pPr>
      <w:ind w:left="113"/>
      <w:outlineLvl w:val="2"/>
    </w:pPr>
    <w:rPr>
      <w:rFonts w:ascii="Times New Roman" w:eastAsia="Times New Roman" w:hAnsi="Times New Roman"/>
    </w:rPr>
  </w:style>
  <w:style w:type="paragraph" w:customStyle="1" w:styleId="Ttulo31">
    <w:name w:val="Título 31"/>
    <w:basedOn w:val="Normal"/>
    <w:uiPriority w:val="1"/>
    <w:qFormat/>
    <w:rsid w:val="00FF2D0B"/>
    <w:pPr>
      <w:ind w:left="193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tulo41">
    <w:name w:val="Título 41"/>
    <w:basedOn w:val="Normal"/>
    <w:uiPriority w:val="1"/>
    <w:qFormat/>
    <w:rsid w:val="00FF2D0B"/>
    <w:pPr>
      <w:ind w:left="472"/>
      <w:outlineLvl w:val="4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FF2D0B"/>
  </w:style>
  <w:style w:type="paragraph" w:customStyle="1" w:styleId="TableParagraph">
    <w:name w:val="Table Paragraph"/>
    <w:basedOn w:val="Normal"/>
    <w:uiPriority w:val="1"/>
    <w:qFormat/>
    <w:rsid w:val="00FF2D0B"/>
  </w:style>
  <w:style w:type="paragraph" w:styleId="Encabezado">
    <w:name w:val="header"/>
    <w:basedOn w:val="Normal"/>
    <w:link w:val="EncabezadoCar"/>
    <w:uiPriority w:val="99"/>
    <w:semiHidden/>
    <w:unhideWhenUsed/>
    <w:rsid w:val="002849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49E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49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9E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e.es/boe/dias/2013/12/10/pdfs/BOE-A-2013-1288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cp:lastPrinted>2018-01-28T17:44:00Z</cp:lastPrinted>
  <dcterms:created xsi:type="dcterms:W3CDTF">2019-03-19T20:20:00Z</dcterms:created>
  <dcterms:modified xsi:type="dcterms:W3CDTF">2019-03-19T20:32:00Z</dcterms:modified>
</cp:coreProperties>
</file>